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D8F7" w14:textId="1DEF53FB" w:rsidR="002F196D" w:rsidRPr="001726DB" w:rsidRDefault="002F196D" w:rsidP="002F196D">
      <w:pPr>
        <w:spacing w:line="276" w:lineRule="auto"/>
        <w:jc w:val="right"/>
        <w:rPr>
          <w:rFonts w:ascii="Times New Roman" w:hAnsi="Times New Roman"/>
          <w:bCs/>
        </w:rPr>
      </w:pPr>
      <w:proofErr w:type="spellStart"/>
      <w:r w:rsidRPr="001726DB">
        <w:rPr>
          <w:rFonts w:ascii="Times New Roman" w:hAnsi="Times New Roman"/>
          <w:bCs/>
        </w:rPr>
        <w:t>Anexa</w:t>
      </w:r>
      <w:proofErr w:type="spellEnd"/>
      <w:r w:rsidRPr="001726DB">
        <w:rPr>
          <w:rFonts w:ascii="Times New Roman" w:hAnsi="Times New Roman"/>
          <w:bCs/>
        </w:rPr>
        <w:t xml:space="preserve"> 2</w:t>
      </w:r>
    </w:p>
    <w:p w14:paraId="18134862" w14:textId="306162E6" w:rsidR="00EC5378" w:rsidRPr="001726DB" w:rsidRDefault="00EC5378" w:rsidP="00EC5378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1726DB">
        <w:rPr>
          <w:rFonts w:ascii="Times New Roman" w:hAnsi="Times New Roman"/>
          <w:b/>
        </w:rPr>
        <w:t>Declarație</w:t>
      </w:r>
      <w:proofErr w:type="spellEnd"/>
      <w:r w:rsidRPr="001726DB">
        <w:rPr>
          <w:rFonts w:ascii="Times New Roman" w:hAnsi="Times New Roman"/>
          <w:b/>
        </w:rPr>
        <w:t xml:space="preserve"> de </w:t>
      </w:r>
      <w:proofErr w:type="spellStart"/>
      <w:r w:rsidRPr="001726DB">
        <w:rPr>
          <w:rFonts w:ascii="Times New Roman" w:hAnsi="Times New Roman"/>
          <w:b/>
        </w:rPr>
        <w:t>eligibilitate</w:t>
      </w:r>
      <w:proofErr w:type="spellEnd"/>
      <w:r w:rsidRPr="001726DB">
        <w:rPr>
          <w:rFonts w:ascii="Times New Roman" w:hAnsi="Times New Roman"/>
          <w:b/>
        </w:rPr>
        <w:t xml:space="preserve"> </w:t>
      </w:r>
    </w:p>
    <w:p w14:paraId="61845E7A" w14:textId="77777777" w:rsidR="00EC5378" w:rsidRPr="001726DB" w:rsidRDefault="00EC5378" w:rsidP="00EC5378">
      <w:pPr>
        <w:spacing w:line="276" w:lineRule="auto"/>
        <w:jc w:val="both"/>
        <w:rPr>
          <w:rFonts w:ascii="Times New Roman" w:hAnsi="Times New Roman"/>
        </w:rPr>
      </w:pPr>
    </w:p>
    <w:p w14:paraId="74890931" w14:textId="1B366896" w:rsidR="001726DB" w:rsidRPr="001726DB" w:rsidRDefault="001726DB" w:rsidP="001726DB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lang w:val="ro-RO"/>
        </w:rPr>
      </w:pPr>
      <w:r w:rsidRPr="001726DB">
        <w:rPr>
          <w:rFonts w:ascii="Times New Roman" w:hAnsi="Times New Roman"/>
          <w:lang w:val="ro-RO"/>
        </w:rPr>
        <w:t>Subsemnata/</w:t>
      </w:r>
      <w:proofErr w:type="spellStart"/>
      <w:r w:rsidRPr="001726DB">
        <w:rPr>
          <w:rFonts w:ascii="Times New Roman" w:hAnsi="Times New Roman"/>
          <w:lang w:val="ro-RO"/>
        </w:rPr>
        <w:t>ul</w:t>
      </w:r>
      <w:proofErr w:type="spellEnd"/>
      <w:r w:rsidRPr="001726DB">
        <w:rPr>
          <w:rFonts w:ascii="Times New Roman" w:hAnsi="Times New Roman"/>
          <w:lang w:val="ro-RO"/>
        </w:rPr>
        <w:t>:  ________________________________________________________________,</w:t>
      </w:r>
    </w:p>
    <w:p w14:paraId="48329942" w14:textId="31C19811" w:rsidR="001726DB" w:rsidRPr="001726DB" w:rsidRDefault="001726DB" w:rsidP="001726DB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lang w:val="ro-RO"/>
        </w:rPr>
      </w:pPr>
      <w:r w:rsidRPr="001726DB">
        <w:rPr>
          <w:rFonts w:ascii="Times New Roman" w:hAnsi="Times New Roman"/>
          <w:lang w:val="ro-RO"/>
        </w:rPr>
        <w:t>Domiciliat/ă în localitatea ________________________________, strada _____________________________, Nr. ______, Bl. ______, Scara _______, Et. _______, Ap. ________, Județul ______________________________, legitimat(ă) cu C.I./Pașaport Seria ________, Nr. ________________, eliberat de _______________________, la data _______________, având CNP ______________________________</w:t>
      </w:r>
      <w:bookmarkStart w:id="0" w:name="OLE_LINK1"/>
      <w:bookmarkStart w:id="1" w:name="OLE_LINK2"/>
      <w:r w:rsidRPr="001726DB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în</w:t>
      </w:r>
      <w:proofErr w:type="spellEnd"/>
      <w:r w:rsidRPr="001726DB"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scopul</w:t>
      </w:r>
      <w:proofErr w:type="spellEnd"/>
      <w:r w:rsidRPr="001726DB"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participării</w:t>
      </w:r>
      <w:proofErr w:type="spellEnd"/>
      <w:r w:rsidRPr="001726DB">
        <w:rPr>
          <w:rFonts w:ascii="Times New Roman" w:hAnsi="Times New Roman"/>
          <w:lang w:val="ro-RO"/>
        </w:rPr>
        <w:t xml:space="preserve"> mele la </w:t>
      </w:r>
      <w:proofErr w:type="spellStart"/>
      <w:r w:rsidRPr="001726DB">
        <w:rPr>
          <w:rFonts w:ascii="Times New Roman" w:hAnsi="Times New Roman"/>
          <w:lang w:val="ro-RO"/>
        </w:rPr>
        <w:t>Concursul</w:t>
      </w:r>
      <w:proofErr w:type="spellEnd"/>
      <w:r w:rsidRPr="001726DB">
        <w:rPr>
          <w:rFonts w:ascii="Times New Roman" w:hAnsi="Times New Roman"/>
          <w:lang w:val="ro-RO"/>
        </w:rPr>
        <w:t xml:space="preserve"> de </w:t>
      </w:r>
      <w:proofErr w:type="spellStart"/>
      <w:r w:rsidRPr="001726DB">
        <w:rPr>
          <w:rFonts w:ascii="Times New Roman" w:hAnsi="Times New Roman"/>
          <w:lang w:val="ro-RO"/>
        </w:rPr>
        <w:t>planuri</w:t>
      </w:r>
      <w:proofErr w:type="spellEnd"/>
      <w:r w:rsidRPr="001726DB">
        <w:rPr>
          <w:rFonts w:ascii="Times New Roman" w:hAnsi="Times New Roman"/>
          <w:lang w:val="ro-RO"/>
        </w:rPr>
        <w:t xml:space="preserve"> de </w:t>
      </w:r>
      <w:proofErr w:type="spellStart"/>
      <w:r w:rsidRPr="001726DB">
        <w:rPr>
          <w:rFonts w:ascii="Times New Roman" w:hAnsi="Times New Roman"/>
          <w:lang w:val="ro-RO"/>
        </w:rPr>
        <w:t>afaceri</w:t>
      </w:r>
      <w:proofErr w:type="spellEnd"/>
      <w:r w:rsidRPr="001726DB"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în</w:t>
      </w:r>
      <w:proofErr w:type="spellEnd"/>
      <w:r w:rsidRPr="001726DB"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cadrul</w:t>
      </w:r>
      <w:proofErr w:type="spellEnd"/>
      <w:r w:rsidRPr="001726DB">
        <w:rPr>
          <w:rFonts w:ascii="Times New Roman" w:hAnsi="Times New Roman"/>
          <w:lang w:val="ro-RO"/>
        </w:rPr>
        <w:t xml:space="preserve"> </w:t>
      </w:r>
      <w:proofErr w:type="spellStart"/>
      <w:r w:rsidRPr="001726DB">
        <w:rPr>
          <w:rFonts w:ascii="Times New Roman" w:hAnsi="Times New Roman"/>
          <w:lang w:val="ro-RO"/>
        </w:rPr>
        <w:t>proiectului</w:t>
      </w:r>
      <w:proofErr w:type="spellEnd"/>
      <w:r w:rsidRPr="001726DB">
        <w:rPr>
          <w:rFonts w:ascii="Times New Roman" w:hAnsi="Times New Roman"/>
          <w:lang w:val="ro-RO"/>
        </w:rPr>
        <w:t xml:space="preserve"> “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Masuri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integrate 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pentru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comunitatile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marginalizate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din 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teritoriul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SDL in </w:t>
      </w:r>
      <w:proofErr w:type="spellStart"/>
      <w:r w:rsidRPr="00B326F8">
        <w:rPr>
          <w:rFonts w:ascii="Times New Roman" w:hAnsi="Times New Roman"/>
          <w:b/>
          <w:bCs/>
          <w:lang w:val="ro-RO"/>
        </w:rPr>
        <w:t>contextul</w:t>
      </w:r>
      <w:proofErr w:type="spellEnd"/>
      <w:r w:rsidRPr="00B326F8">
        <w:rPr>
          <w:rFonts w:ascii="Times New Roman" w:hAnsi="Times New Roman"/>
          <w:b/>
          <w:bCs/>
          <w:lang w:val="ro-RO"/>
        </w:rPr>
        <w:t xml:space="preserve"> mecanismului DLRC”, Contract nr.: POCU/827/5/2/139398</w:t>
      </w:r>
      <w:r>
        <w:rPr>
          <w:rFonts w:ascii="Times New Roman" w:hAnsi="Times New Roman"/>
          <w:lang w:val="ro-RO"/>
        </w:rPr>
        <w:t xml:space="preserve">, </w:t>
      </w:r>
      <w:r w:rsidRPr="001726DB">
        <w:rPr>
          <w:rFonts w:ascii="Times New Roman" w:hAnsi="Times New Roman"/>
          <w:lang w:val="ro-RO"/>
        </w:rPr>
        <w:t xml:space="preserve">cunoscând că falsul în </w:t>
      </w:r>
      <w:proofErr w:type="spellStart"/>
      <w:r w:rsidRPr="001726DB">
        <w:rPr>
          <w:rFonts w:ascii="Times New Roman" w:hAnsi="Times New Roman"/>
          <w:lang w:val="ro-RO"/>
        </w:rPr>
        <w:t>declaraţii</w:t>
      </w:r>
      <w:proofErr w:type="spellEnd"/>
      <w:r w:rsidRPr="001726DB">
        <w:rPr>
          <w:rFonts w:ascii="Times New Roman" w:hAnsi="Times New Roman"/>
          <w:lang w:val="ro-RO"/>
        </w:rPr>
        <w:t xml:space="preserve"> este pedepsit de Codul Penal, declar pe propria răspundere că:</w:t>
      </w:r>
    </w:p>
    <w:bookmarkEnd w:id="0"/>
    <w:bookmarkEnd w:id="1"/>
    <w:p w14:paraId="027CC100" w14:textId="77777777" w:rsidR="001726DB" w:rsidRPr="001726DB" w:rsidRDefault="001726DB" w:rsidP="001726DB">
      <w:pPr>
        <w:pStyle w:val="Listparagraf"/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04D460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Declar că dețin capacitatea financiară de a implementa proiectul, respectiv de a asigura: </w:t>
      </w:r>
    </w:p>
    <w:p w14:paraId="3D28B85A" w14:textId="77777777" w:rsidR="00635DC1" w:rsidRDefault="00635DC1" w:rsidP="00635DC1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proofErr w:type="spellStart"/>
      <w:r w:rsidR="001726DB" w:rsidRPr="00635DC1">
        <w:rPr>
          <w:rFonts w:ascii="Times New Roman" w:hAnsi="Times New Roman"/>
          <w:lang w:val="ro-RO"/>
        </w:rPr>
        <w:t>finanţarea</w:t>
      </w:r>
      <w:proofErr w:type="spellEnd"/>
      <w:r w:rsidR="001726DB" w:rsidRPr="00635DC1">
        <w:rPr>
          <w:rFonts w:ascii="Times New Roman" w:hAnsi="Times New Roman"/>
          <w:lang w:val="ro-RO"/>
        </w:rPr>
        <w:t xml:space="preserve"> cheltuielilor eligibile care depășesc valoarea finanțării, daca este cazul;</w:t>
      </w:r>
    </w:p>
    <w:p w14:paraId="39D9E7F9" w14:textId="5E351F2C" w:rsidR="001726DB" w:rsidRPr="00635DC1" w:rsidRDefault="00635DC1" w:rsidP="00635DC1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proofErr w:type="spellStart"/>
      <w:r w:rsidR="001726DB" w:rsidRPr="00635DC1">
        <w:rPr>
          <w:rFonts w:ascii="Times New Roman" w:hAnsi="Times New Roman"/>
          <w:lang w:val="ro-RO"/>
        </w:rPr>
        <w:t>finanţarea</w:t>
      </w:r>
      <w:proofErr w:type="spellEnd"/>
      <w:r w:rsidR="001726DB" w:rsidRPr="00635DC1">
        <w:rPr>
          <w:rFonts w:ascii="Times New Roman" w:hAnsi="Times New Roman"/>
          <w:lang w:val="ro-RO"/>
        </w:rPr>
        <w:t xml:space="preserve"> cheltuielilor neeligibile ale proiectului, dacă este cazul; </w:t>
      </w:r>
    </w:p>
    <w:p w14:paraId="4EFD9C07" w14:textId="77777777" w:rsidR="00635DC1" w:rsidRDefault="001726DB" w:rsidP="00635DC1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1726DB">
        <w:rPr>
          <w:rFonts w:ascii="Times New Roman" w:hAnsi="Times New Roman" w:cs="Times New Roman"/>
          <w:lang w:val="ro-RO"/>
        </w:rPr>
        <w:t xml:space="preserve">Ca viitor reprezentant legal al întreprinderii ce se va înființată dacă planul de afaceri va fi selectat în cadrul concursului, declar: </w:t>
      </w:r>
    </w:p>
    <w:p w14:paraId="654EE91E" w14:textId="77777777" w:rsidR="000D706F" w:rsidRDefault="001726DB" w:rsidP="000D706F">
      <w:pPr>
        <w:pStyle w:val="Default"/>
        <w:spacing w:line="276" w:lineRule="auto"/>
        <w:jc w:val="both"/>
        <w:rPr>
          <w:rFonts w:ascii="Times New Roman" w:hAnsi="Times New Roman"/>
          <w:lang w:val="ro-RO"/>
        </w:rPr>
      </w:pPr>
      <w:r w:rsidRPr="00635DC1">
        <w:rPr>
          <w:rFonts w:ascii="Times New Roman" w:hAnsi="Times New Roman"/>
          <w:lang w:val="ro-RO"/>
        </w:rPr>
        <w:t>- nu am fost supus în ultimii 3 ani unei condamnări pronunțate printr-o hotărâre judecătorească definitivă și irevocabilă, din motive profesionale sau etic-profesionale;</w:t>
      </w:r>
    </w:p>
    <w:p w14:paraId="425C61C0" w14:textId="6E84521C" w:rsidR="001726DB" w:rsidRPr="001726DB" w:rsidRDefault="001726DB" w:rsidP="000D706F">
      <w:pPr>
        <w:pStyle w:val="Default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1726DB">
        <w:rPr>
          <w:rFonts w:ascii="Times New Roman" w:hAnsi="Times New Roman" w:cs="Times New Roman"/>
          <w:lang w:val="ro-RO"/>
        </w:rPr>
        <w:t>- nu am fost condamnat printr-o hotărâre judecătorească definitivă și irevocabilă pentru fraudă, corupție, implicare în organizații criminale sau în alte activități ilegale, în detrimentul intereselor financiare ale Comunității Europene;</w:t>
      </w:r>
    </w:p>
    <w:p w14:paraId="6D1ED937" w14:textId="77777777" w:rsidR="001726DB" w:rsidRPr="001726DB" w:rsidRDefault="001726DB" w:rsidP="000D706F">
      <w:pPr>
        <w:spacing w:line="276" w:lineRule="auto"/>
        <w:jc w:val="both"/>
        <w:rPr>
          <w:rFonts w:ascii="Times New Roman" w:hAnsi="Times New Roman"/>
          <w:lang w:val="ro-RO"/>
        </w:rPr>
      </w:pPr>
      <w:r w:rsidRPr="001726DB">
        <w:rPr>
          <w:rFonts w:ascii="Times New Roman" w:hAnsi="Times New Roman"/>
          <w:lang w:val="ro-RO"/>
        </w:rPr>
        <w:t xml:space="preserve">- nu am fost subiectul unei decizii/ ordin de recuperare a unui ajutor de stat/ de </w:t>
      </w:r>
      <w:proofErr w:type="spellStart"/>
      <w:r w:rsidRPr="001726DB">
        <w:rPr>
          <w:rFonts w:ascii="Times New Roman" w:hAnsi="Times New Roman"/>
          <w:lang w:val="ro-RO"/>
        </w:rPr>
        <w:t>minimis</w:t>
      </w:r>
      <w:proofErr w:type="spellEnd"/>
      <w:r w:rsidRPr="001726DB">
        <w:rPr>
          <w:rFonts w:ascii="Times New Roman" w:hAnsi="Times New Roman"/>
          <w:lang w:val="ro-RO"/>
        </w:rPr>
        <w:t xml:space="preserve"> a Comisiei Europene/ al unui alt furnizor de ajutor, sau, în cazul în care a </w:t>
      </w:r>
      <w:proofErr w:type="spellStart"/>
      <w:r w:rsidRPr="001726DB">
        <w:rPr>
          <w:rFonts w:ascii="Times New Roman" w:hAnsi="Times New Roman"/>
          <w:lang w:val="ro-RO"/>
        </w:rPr>
        <w:t>facut</w:t>
      </w:r>
      <w:proofErr w:type="spellEnd"/>
      <w:r w:rsidRPr="001726DB">
        <w:rPr>
          <w:rFonts w:ascii="Times New Roman" w:hAnsi="Times New Roman"/>
          <w:lang w:val="ro-RO"/>
        </w:rPr>
        <w:t xml:space="preserve"> obiectul unei astfel de decizii, aceasta a fost deja executată și creanța a fost integral recuperată, inclusiv dobânda de recuperare aferentă;</w:t>
      </w:r>
    </w:p>
    <w:p w14:paraId="53800459" w14:textId="0600F7BD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Voi avea calitatea de asociat unic sau asociat majoritar și administrator în cadrul întreprinderii care se va înființa cu ajutorul de </w:t>
      </w:r>
      <w:proofErr w:type="spellStart"/>
      <w:r w:rsidRPr="001726DB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acordat prin proiectul</w:t>
      </w:r>
      <w:r w:rsidR="000D706F">
        <w:rPr>
          <w:rFonts w:ascii="Times New Roman" w:hAnsi="Times New Roman" w:cs="Times New Roman"/>
          <w:sz w:val="24"/>
          <w:szCs w:val="24"/>
          <w:lang w:val="ro-RO"/>
        </w:rPr>
        <w:t xml:space="preserve"> sus </w:t>
      </w:r>
      <w:proofErr w:type="spellStart"/>
      <w:r w:rsidR="000D706F">
        <w:rPr>
          <w:rFonts w:ascii="Times New Roman" w:hAnsi="Times New Roman" w:cs="Times New Roman"/>
          <w:sz w:val="24"/>
          <w:szCs w:val="24"/>
          <w:lang w:val="ro-RO"/>
        </w:rPr>
        <w:t>mentionat</w:t>
      </w:r>
      <w:proofErr w:type="spellEnd"/>
    </w:p>
    <w:p w14:paraId="71339D6D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Mă angajez ca la data semnării contractului de subvenție nu voi avea calitatea de asociat majoritar în structura altor societăți comerciale înființate în baza Legii societăților nr. 31/1990, republicată, cu modificările </w:t>
      </w:r>
      <w:proofErr w:type="spellStart"/>
      <w:r w:rsidRPr="001726D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ulterioare.</w:t>
      </w:r>
    </w:p>
    <w:p w14:paraId="642B494B" w14:textId="0E671F53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Nu am/voi avea calitatea de asociat în cadrul altei întreprinderi care se va înființa cu ajutorul de </w:t>
      </w:r>
      <w:proofErr w:type="spellStart"/>
      <w:r w:rsidRPr="001726DB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acordat prin proiectul</w:t>
      </w:r>
      <w:r w:rsidR="007B68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68C1" w:rsidRPr="001726DB">
        <w:rPr>
          <w:rFonts w:ascii="Times New Roman" w:eastAsia="Calibri" w:hAnsi="Times New Roman"/>
          <w:sz w:val="24"/>
          <w:szCs w:val="24"/>
          <w:lang w:val="ro-RO"/>
        </w:rPr>
        <w:t>POCU/827/5/2/139398</w:t>
      </w:r>
    </w:p>
    <w:p w14:paraId="6BA7B542" w14:textId="70F165E2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>Declar faptul ca prezenta idee de afacere/plan de afacere nu a mai beneficiat de finanțare din alte surse nerambursabile</w:t>
      </w:r>
    </w:p>
    <w:p w14:paraId="1BE19E37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>Depun un singur plan de afaceri în cadrul competiții de planuri de afaceri</w:t>
      </w:r>
    </w:p>
    <w:p w14:paraId="397F5390" w14:textId="14224EDD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Întreprinderea care se va înființa în cadrul proiectului </w:t>
      </w:r>
      <w:r w:rsidR="007B68C1" w:rsidRPr="001726DB">
        <w:rPr>
          <w:rFonts w:ascii="Times New Roman" w:eastAsia="Calibri" w:hAnsi="Times New Roman"/>
          <w:sz w:val="24"/>
          <w:szCs w:val="24"/>
          <w:lang w:val="ro-RO"/>
        </w:rPr>
        <w:t>POCU/827/5/2/139398</w:t>
      </w:r>
      <w:r w:rsidR="007B68C1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1726DB">
        <w:rPr>
          <w:rFonts w:ascii="Times New Roman" w:hAnsi="Times New Roman" w:cs="Times New Roman"/>
          <w:sz w:val="24"/>
          <w:szCs w:val="24"/>
          <w:lang w:val="ro-RO"/>
        </w:rPr>
        <w:t>va fi legal constituită și își va desfășura activitatea pe teritoriul României</w:t>
      </w:r>
    </w:p>
    <w:p w14:paraId="64B57BE6" w14:textId="7FA3D3B4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Investiția ce face obiectul Planului de afaceri nu a fost demarată (ex. nu a fost dată o comandă fermă de bunuri) înainte de depunerea dosarului Planului de afaceri și nu va fi demarată înaintea încheierii contractului de subvenție în cadrul proiectului </w:t>
      </w:r>
      <w:r w:rsidR="00184C83" w:rsidRPr="001726DB">
        <w:rPr>
          <w:rFonts w:ascii="Times New Roman" w:eastAsia="Calibri" w:hAnsi="Times New Roman"/>
          <w:sz w:val="24"/>
          <w:szCs w:val="24"/>
          <w:lang w:val="ro-RO"/>
        </w:rPr>
        <w:t>POCU/827/5/2/139398</w:t>
      </w:r>
    </w:p>
    <w:p w14:paraId="215F166D" w14:textId="4346859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Mă oblig să respect condițiile prevăzute în </w:t>
      </w:r>
      <w:r w:rsidR="00E57E1A">
        <w:rPr>
          <w:rFonts w:ascii="Times New Roman" w:hAnsi="Times New Roman" w:cs="Times New Roman"/>
          <w:sz w:val="24"/>
          <w:szCs w:val="24"/>
          <w:lang w:val="ro-RO"/>
        </w:rPr>
        <w:t xml:space="preserve">Metodologia de </w:t>
      </w:r>
      <w:proofErr w:type="spellStart"/>
      <w:r w:rsidR="00E57E1A">
        <w:rPr>
          <w:rFonts w:ascii="Times New Roman" w:hAnsi="Times New Roman" w:cs="Times New Roman"/>
          <w:sz w:val="24"/>
          <w:szCs w:val="24"/>
          <w:lang w:val="ro-RO"/>
        </w:rPr>
        <w:t>selectie</w:t>
      </w:r>
      <w:proofErr w:type="spellEnd"/>
      <w:r w:rsidR="00E57E1A">
        <w:rPr>
          <w:rFonts w:ascii="Times New Roman" w:hAnsi="Times New Roman" w:cs="Times New Roman"/>
          <w:sz w:val="24"/>
          <w:szCs w:val="24"/>
          <w:lang w:val="ro-RO"/>
        </w:rPr>
        <w:t xml:space="preserve"> a planurilor de afaceri</w:t>
      </w:r>
      <w:r w:rsidRPr="001726DB">
        <w:rPr>
          <w:rFonts w:ascii="Times New Roman" w:hAnsi="Times New Roman" w:cs="Times New Roman"/>
          <w:sz w:val="24"/>
          <w:szCs w:val="24"/>
          <w:lang w:val="ro-RO"/>
        </w:rPr>
        <w:t>, respectiv:</w:t>
      </w:r>
    </w:p>
    <w:p w14:paraId="57EC0E57" w14:textId="10A423A3" w:rsidR="001726DB" w:rsidRPr="00401E80" w:rsidRDefault="001726DB" w:rsidP="00401E80">
      <w:pPr>
        <w:spacing w:after="160"/>
        <w:jc w:val="both"/>
        <w:rPr>
          <w:rFonts w:ascii="Times New Roman" w:hAnsi="Times New Roman"/>
          <w:lang w:val="ro-RO"/>
        </w:rPr>
      </w:pPr>
      <w:r w:rsidRPr="00401E80">
        <w:rPr>
          <w:rFonts w:ascii="Times New Roman" w:hAnsi="Times New Roman"/>
          <w:lang w:val="ro-RO"/>
        </w:rPr>
        <w:t>- angajarea a minimum 1 persoana</w:t>
      </w:r>
      <w:r w:rsidR="00401E80">
        <w:rPr>
          <w:rFonts w:ascii="Times New Roman" w:hAnsi="Times New Roman"/>
          <w:lang w:val="ro-RO"/>
        </w:rPr>
        <w:t xml:space="preserve"> cu norma </w:t>
      </w:r>
      <w:proofErr w:type="spellStart"/>
      <w:r w:rsidR="00401E80">
        <w:rPr>
          <w:rFonts w:ascii="Times New Roman" w:hAnsi="Times New Roman"/>
          <w:lang w:val="ro-RO"/>
        </w:rPr>
        <w:t>intreaga</w:t>
      </w:r>
      <w:proofErr w:type="spellEnd"/>
      <w:r w:rsidRPr="00401E80">
        <w:rPr>
          <w:rFonts w:ascii="Times New Roman" w:hAnsi="Times New Roman"/>
          <w:lang w:val="ro-RO"/>
        </w:rPr>
        <w:t xml:space="preserve"> în cadrul afacerii finanțate prin schema de </w:t>
      </w:r>
      <w:proofErr w:type="spellStart"/>
      <w:r w:rsidRPr="00401E80">
        <w:rPr>
          <w:rFonts w:ascii="Times New Roman" w:hAnsi="Times New Roman"/>
          <w:lang w:val="ro-RO"/>
        </w:rPr>
        <w:t>minimis</w:t>
      </w:r>
      <w:proofErr w:type="spellEnd"/>
    </w:p>
    <w:p w14:paraId="15EF0908" w14:textId="2C2E64DC" w:rsidR="001726DB" w:rsidRPr="00401E80" w:rsidRDefault="001726DB" w:rsidP="00401E80">
      <w:pPr>
        <w:spacing w:after="160"/>
        <w:jc w:val="both"/>
        <w:rPr>
          <w:rFonts w:ascii="Times New Roman" w:hAnsi="Times New Roman"/>
          <w:lang w:val="ro-RO"/>
        </w:rPr>
      </w:pPr>
      <w:r w:rsidRPr="00401E80">
        <w:rPr>
          <w:rFonts w:ascii="Times New Roman" w:hAnsi="Times New Roman"/>
          <w:lang w:val="ro-RO"/>
        </w:rPr>
        <w:t xml:space="preserve">- asigurarea funcționării întreprinderii sprijinite prin schema de </w:t>
      </w:r>
      <w:proofErr w:type="spellStart"/>
      <w:r w:rsidRPr="00401E80">
        <w:rPr>
          <w:rFonts w:ascii="Times New Roman" w:hAnsi="Times New Roman"/>
          <w:lang w:val="ro-RO"/>
        </w:rPr>
        <w:t>minimis</w:t>
      </w:r>
      <w:proofErr w:type="spellEnd"/>
      <w:r w:rsidRPr="00401E80">
        <w:rPr>
          <w:rFonts w:ascii="Times New Roman" w:hAnsi="Times New Roman"/>
          <w:lang w:val="ro-RO"/>
        </w:rPr>
        <w:t>, pe o perioadă de 12 luni pe perioada implementării proiectului aferent contractului de finanțare</w:t>
      </w:r>
    </w:p>
    <w:p w14:paraId="0E3A4131" w14:textId="0AE0276A" w:rsidR="001726DB" w:rsidRPr="00401E80" w:rsidRDefault="001726DB" w:rsidP="00401E80">
      <w:pPr>
        <w:spacing w:after="160"/>
        <w:jc w:val="both"/>
        <w:rPr>
          <w:rFonts w:ascii="Times New Roman" w:hAnsi="Times New Roman"/>
          <w:lang w:val="ro-RO"/>
        </w:rPr>
      </w:pPr>
      <w:r w:rsidRPr="00401E80">
        <w:rPr>
          <w:rFonts w:ascii="Times New Roman" w:hAnsi="Times New Roman"/>
          <w:lang w:val="ro-RO"/>
        </w:rPr>
        <w:t>- asigurarea perioadei de sustenabilitate de 6 luni, în care să asigur continuarea funcționării afacerii, inclusiv cu obligația menținerii locurilor de muncă</w:t>
      </w:r>
    </w:p>
    <w:p w14:paraId="6BE39AA3" w14:textId="77777777" w:rsidR="001726DB" w:rsidRPr="00401E80" w:rsidRDefault="001726DB" w:rsidP="00401E80">
      <w:pPr>
        <w:spacing w:after="240"/>
        <w:jc w:val="both"/>
        <w:rPr>
          <w:rFonts w:ascii="Times New Roman" w:hAnsi="Times New Roman"/>
          <w:lang w:val="ro-RO"/>
        </w:rPr>
      </w:pPr>
      <w:r w:rsidRPr="00401E80">
        <w:rPr>
          <w:rFonts w:ascii="Times New Roman" w:hAnsi="Times New Roman"/>
          <w:lang w:val="ro-RO"/>
        </w:rPr>
        <w:t>- respectarea obiectivelor asumate prin planul de afaceri aprobat în cadrul proiectului.</w:t>
      </w:r>
    </w:p>
    <w:p w14:paraId="15B05501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>Înțeleg că, în cazul nerespectării condițiilor de eligibilitate, oricând pe perioada procesului de evaluare, selecție și contractare, dosarul Planului de afaceri va fi respins.</w:t>
      </w:r>
    </w:p>
    <w:p w14:paraId="28B9CF85" w14:textId="2ECEEF7B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>Înțeleg că orice situație, eveniment ori modificare care afectează sau ar putea afecta respectarea condițiilor de eligibilitate menționate î</w:t>
      </w:r>
      <w:r w:rsidR="00B326F8">
        <w:rPr>
          <w:rFonts w:ascii="Times New Roman" w:hAnsi="Times New Roman" w:cs="Times New Roman"/>
          <w:sz w:val="24"/>
          <w:szCs w:val="24"/>
          <w:lang w:val="ro-RO"/>
        </w:rPr>
        <w:t xml:space="preserve">n Metodologia de </w:t>
      </w:r>
      <w:proofErr w:type="spellStart"/>
      <w:r w:rsidR="00B326F8">
        <w:rPr>
          <w:rFonts w:ascii="Times New Roman" w:hAnsi="Times New Roman" w:cs="Times New Roman"/>
          <w:sz w:val="24"/>
          <w:szCs w:val="24"/>
          <w:lang w:val="ro-RO"/>
        </w:rPr>
        <w:t>selectie</w:t>
      </w:r>
      <w:proofErr w:type="spellEnd"/>
      <w:r w:rsidR="00B326F8">
        <w:rPr>
          <w:rFonts w:ascii="Times New Roman" w:hAnsi="Times New Roman" w:cs="Times New Roman"/>
          <w:sz w:val="24"/>
          <w:szCs w:val="24"/>
          <w:lang w:val="ro-RO"/>
        </w:rPr>
        <w:t xml:space="preserve"> a planurilor de afaceri si anexele sale</w:t>
      </w: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vor fi aduse la cunoștința Administratorului schemei de </w:t>
      </w:r>
      <w:proofErr w:type="spellStart"/>
      <w:r w:rsidRPr="001726DB">
        <w:rPr>
          <w:rFonts w:ascii="Times New Roman" w:hAnsi="Times New Roman" w:cs="Times New Roman"/>
          <w:sz w:val="24"/>
          <w:szCs w:val="24"/>
          <w:lang w:val="ro-RO"/>
        </w:rPr>
        <w:t>antreprenoriat</w:t>
      </w:r>
      <w:proofErr w:type="spellEnd"/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în termen de cel mult 5 zile lucrătoare de la luarea la cunoștință a situației respective.</w:t>
      </w:r>
    </w:p>
    <w:p w14:paraId="7B5AF814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Înțeleg că, ulterior contractării proiectului, modificarea proiectului, a Planului de afaceri sau a oricăror elemente care au stat la baza verificării respectării condițiilor de acordare a finanțării, este permisă numai în condițiile stricte ale prevederilor contractuale, cu respectarea legislației în vigoare. </w:t>
      </w:r>
    </w:p>
    <w:p w14:paraId="6BEC2481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lastRenderedPageBreak/>
        <w:t>Îmi rezerv dreptul de a implementa proiectul, în cazul unor întârzieri, în condițiile rambursării ulterioare a cheltuielilor eligibile.</w:t>
      </w:r>
    </w:p>
    <w:p w14:paraId="5D4151D6" w14:textId="77777777" w:rsidR="001726DB" w:rsidRPr="001726DB" w:rsidRDefault="001726DB" w:rsidP="001726DB">
      <w:pPr>
        <w:pStyle w:val="Listparagraf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că prezenta schemă de </w:t>
      </w:r>
      <w:proofErr w:type="spellStart"/>
      <w:r w:rsidRPr="001726DB">
        <w:rPr>
          <w:rFonts w:ascii="Times New Roman" w:hAnsi="Times New Roman" w:cs="Times New Roman"/>
          <w:sz w:val="24"/>
          <w:szCs w:val="24"/>
          <w:lang w:val="ro-RO"/>
        </w:rPr>
        <w:t>minimis</w:t>
      </w:r>
      <w:proofErr w:type="spellEnd"/>
      <w:r w:rsidRPr="001726DB">
        <w:rPr>
          <w:rFonts w:ascii="Times New Roman" w:hAnsi="Times New Roman" w:cs="Times New Roman"/>
          <w:sz w:val="24"/>
          <w:szCs w:val="24"/>
          <w:lang w:val="ro-RO"/>
        </w:rPr>
        <w:t xml:space="preserve"> nu se aplică:</w:t>
      </w:r>
    </w:p>
    <w:p w14:paraId="2DED6B04" w14:textId="77777777" w:rsidR="001726DB" w:rsidRPr="00B326F8" w:rsidRDefault="001726DB" w:rsidP="00B326F8">
      <w:pPr>
        <w:spacing w:after="160"/>
        <w:jc w:val="both"/>
        <w:rPr>
          <w:rFonts w:ascii="Times New Roman" w:hAnsi="Times New Roman"/>
          <w:lang w:val="ro-RO"/>
        </w:rPr>
      </w:pPr>
      <w:r w:rsidRPr="00B326F8">
        <w:rPr>
          <w:rFonts w:ascii="Times New Roman" w:hAnsi="Times New Roman"/>
          <w:lang w:val="ro-RO"/>
        </w:rPr>
        <w:t xml:space="preserve">- ajutoarelor acordate întreprinderilor care </w:t>
      </w:r>
      <w:proofErr w:type="spellStart"/>
      <w:r w:rsidRPr="00B326F8">
        <w:rPr>
          <w:rFonts w:ascii="Times New Roman" w:hAnsi="Times New Roman"/>
          <w:lang w:val="ro-RO"/>
        </w:rPr>
        <w:t>îşi</w:t>
      </w:r>
      <w:proofErr w:type="spellEnd"/>
      <w:r w:rsidRPr="00B326F8">
        <w:rPr>
          <w:rFonts w:ascii="Times New Roman" w:hAnsi="Times New Roman"/>
          <w:lang w:val="ro-RO"/>
        </w:rPr>
        <w:t xml:space="preserve"> desfășoară activitatea în sectoarele pescuitului </w:t>
      </w:r>
      <w:proofErr w:type="spellStart"/>
      <w:r w:rsidRPr="00B326F8">
        <w:rPr>
          <w:rFonts w:ascii="Times New Roman" w:hAnsi="Times New Roman"/>
          <w:lang w:val="ro-RO"/>
        </w:rPr>
        <w:t>şi</w:t>
      </w:r>
      <w:proofErr w:type="spellEnd"/>
      <w:r w:rsidRPr="00B326F8">
        <w:rPr>
          <w:rFonts w:ascii="Times New Roman" w:hAnsi="Times New Roman"/>
          <w:lang w:val="ro-RO"/>
        </w:rPr>
        <w:t xml:space="preserve"> acvaculturii, reglementate de Regulamentul (CE) nr. 104/2000 al Consiliului din 17 decembrie 1999 privind organizarea comună a piețelor în sectorul produselor pescărești </w:t>
      </w:r>
      <w:proofErr w:type="spellStart"/>
      <w:r w:rsidRPr="00B326F8">
        <w:rPr>
          <w:rFonts w:ascii="Times New Roman" w:hAnsi="Times New Roman"/>
          <w:lang w:val="ro-RO"/>
        </w:rPr>
        <w:t>şi</w:t>
      </w:r>
      <w:proofErr w:type="spellEnd"/>
      <w:r w:rsidRPr="00B326F8">
        <w:rPr>
          <w:rFonts w:ascii="Times New Roman" w:hAnsi="Times New Roman"/>
          <w:lang w:val="ro-RO"/>
        </w:rPr>
        <w:t xml:space="preserve"> de acvacultură, publicat în Jurnalul Oficial al Uniunii Europene L nr. 17/21.01.2000;</w:t>
      </w:r>
    </w:p>
    <w:p w14:paraId="082F3DFE" w14:textId="77777777" w:rsidR="001726DB" w:rsidRPr="00B326F8" w:rsidRDefault="001726DB" w:rsidP="00B326F8">
      <w:pPr>
        <w:spacing w:after="160"/>
        <w:jc w:val="both"/>
        <w:rPr>
          <w:rFonts w:ascii="Times New Roman" w:hAnsi="Times New Roman"/>
          <w:lang w:val="ro-RO"/>
        </w:rPr>
      </w:pPr>
      <w:r w:rsidRPr="00B326F8">
        <w:rPr>
          <w:rFonts w:ascii="Times New Roman" w:hAnsi="Times New Roman"/>
          <w:lang w:val="ro-RO"/>
        </w:rPr>
        <w:t>- ajutoarelor acordate întreprinderilor care își desfășoară activitatea în domeniul producției primare de produse agricole;</w:t>
      </w:r>
    </w:p>
    <w:p w14:paraId="1769DBF8" w14:textId="77777777" w:rsidR="001726DB" w:rsidRPr="00B326F8" w:rsidRDefault="001726DB" w:rsidP="00B326F8">
      <w:pPr>
        <w:spacing w:after="160"/>
        <w:jc w:val="both"/>
        <w:rPr>
          <w:rFonts w:ascii="Times New Roman" w:hAnsi="Times New Roman"/>
          <w:lang w:val="ro-RO"/>
        </w:rPr>
      </w:pPr>
      <w:r w:rsidRPr="00B326F8">
        <w:rPr>
          <w:rFonts w:ascii="Times New Roman" w:hAnsi="Times New Roman"/>
          <w:lang w:val="ro-RO"/>
        </w:rPr>
        <w:t>- ajutoarelor acordate întreprinderilor care-</w:t>
      </w:r>
      <w:proofErr w:type="spellStart"/>
      <w:r w:rsidRPr="00B326F8">
        <w:rPr>
          <w:rFonts w:ascii="Times New Roman" w:hAnsi="Times New Roman"/>
          <w:lang w:val="ro-RO"/>
        </w:rPr>
        <w:t>şi</w:t>
      </w:r>
      <w:proofErr w:type="spellEnd"/>
      <w:r w:rsidRPr="00B326F8">
        <w:rPr>
          <w:rFonts w:ascii="Times New Roman" w:hAnsi="Times New Roman"/>
          <w:lang w:val="ro-RO"/>
        </w:rPr>
        <w:t xml:space="preserve"> desfășoară activitatea în sectorul prelucrării </w:t>
      </w:r>
      <w:proofErr w:type="spellStart"/>
      <w:r w:rsidRPr="00B326F8">
        <w:rPr>
          <w:rFonts w:ascii="Times New Roman" w:hAnsi="Times New Roman"/>
          <w:lang w:val="ro-RO"/>
        </w:rPr>
        <w:t>şi</w:t>
      </w:r>
      <w:proofErr w:type="spellEnd"/>
      <w:r w:rsidRPr="00B326F8">
        <w:rPr>
          <w:rFonts w:ascii="Times New Roman" w:hAnsi="Times New Roman"/>
          <w:lang w:val="ro-RO"/>
        </w:rPr>
        <w:t xml:space="preserve"> comercializării produselor agricole, în următoarele cazuri:</w:t>
      </w:r>
    </w:p>
    <w:p w14:paraId="53287064" w14:textId="282D517D" w:rsidR="001726DB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1726DB" w:rsidRPr="00B326F8">
        <w:rPr>
          <w:rFonts w:ascii="Times New Roman" w:hAnsi="Times New Roman"/>
          <w:lang w:val="ro-RO"/>
        </w:rPr>
        <w:t xml:space="preserve"> atunci când valoarea ajutorului este stabilită pe baza prețului sau a cantității produselor în cauză achiziționate de la producătorii primari sau introduse pe piață de întreprinderile în cauză;</w:t>
      </w:r>
    </w:p>
    <w:p w14:paraId="516C881D" w14:textId="1AC4774C" w:rsidR="001726DB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1726DB" w:rsidRPr="00B326F8">
        <w:rPr>
          <w:rFonts w:ascii="Times New Roman" w:hAnsi="Times New Roman"/>
          <w:lang w:val="ro-RO"/>
        </w:rPr>
        <w:t>atunci când ajutorul este condiționat de transferarea lui parțială sau integrală către producătorii primari;</w:t>
      </w:r>
    </w:p>
    <w:p w14:paraId="4BAEADEE" w14:textId="6F837E5D" w:rsidR="001726DB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1726DB" w:rsidRPr="00B326F8">
        <w:rPr>
          <w:rFonts w:ascii="Times New Roman" w:hAnsi="Times New Roman"/>
          <w:lang w:val="ro-RO"/>
        </w:rPr>
        <w:t xml:space="preserve">ajutoarelor destinate activităților legate de export către țări terțe sau către state membre, respectiv ajutoarelor legate direct de cantitățile exportate, ajutoarelor destinate înființării </w:t>
      </w:r>
      <w:proofErr w:type="spellStart"/>
      <w:r w:rsidR="001726DB" w:rsidRPr="00B326F8">
        <w:rPr>
          <w:rFonts w:ascii="Times New Roman" w:hAnsi="Times New Roman"/>
          <w:lang w:val="ro-RO"/>
        </w:rPr>
        <w:t>şi</w:t>
      </w:r>
      <w:proofErr w:type="spellEnd"/>
      <w:r w:rsidR="001726DB" w:rsidRPr="00B326F8">
        <w:rPr>
          <w:rFonts w:ascii="Times New Roman" w:hAnsi="Times New Roman"/>
          <w:lang w:val="ro-RO"/>
        </w:rPr>
        <w:t xml:space="preserve"> funcționării unei rețele de distribuție sau destinate altor cheltuieli curente legate de activitatea de export;</w:t>
      </w:r>
    </w:p>
    <w:p w14:paraId="075364CC" w14:textId="4252D9B2" w:rsidR="001726DB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1726DB" w:rsidRPr="00B326F8">
        <w:rPr>
          <w:rFonts w:ascii="Times New Roman" w:hAnsi="Times New Roman"/>
          <w:lang w:val="ro-RO"/>
        </w:rPr>
        <w:t>ajutoarelor condiționate de utilizarea preferențială a produselor naționale față de cele importate;</w:t>
      </w:r>
    </w:p>
    <w:p w14:paraId="254E97B7" w14:textId="301F78D0" w:rsidR="001726DB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 w:rsidR="001726DB" w:rsidRPr="00B326F8">
        <w:rPr>
          <w:rFonts w:ascii="Times New Roman" w:hAnsi="Times New Roman"/>
          <w:lang w:val="ro-RO"/>
        </w:rPr>
        <w:t>ajutoarelor acordate pentru achiziția de vehicule de transport rutier de mărfuri.</w:t>
      </w:r>
    </w:p>
    <w:p w14:paraId="426AA113" w14:textId="77777777" w:rsidR="00B326F8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</w:p>
    <w:p w14:paraId="531F0465" w14:textId="65CACCCB" w:rsidR="001726DB" w:rsidRPr="00B326F8" w:rsidRDefault="00B326F8" w:rsidP="00B326F8">
      <w:pPr>
        <w:spacing w:after="1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Cs/>
          <w:lang w:val="ro-RO"/>
        </w:rPr>
        <w:t xml:space="preserve">Nume, </w:t>
      </w:r>
      <w:proofErr w:type="spellStart"/>
      <w:r>
        <w:rPr>
          <w:rFonts w:ascii="Times New Roman" w:hAnsi="Times New Roman"/>
          <w:bCs/>
          <w:lang w:val="ro-RO"/>
        </w:rPr>
        <w:t>presume</w:t>
      </w:r>
      <w:proofErr w:type="spellEnd"/>
      <w:r w:rsidRPr="001726DB">
        <w:rPr>
          <w:rFonts w:ascii="Times New Roman" w:hAnsi="Times New Roman"/>
          <w:bCs/>
          <w:lang w:val="ro-RO"/>
        </w:rPr>
        <w:t>:</w:t>
      </w:r>
      <w:r>
        <w:rPr>
          <w:rFonts w:ascii="Times New Roman" w:hAnsi="Times New Roman"/>
          <w:bCs/>
          <w:lang w:val="ro-RO"/>
        </w:rPr>
        <w:t xml:space="preserve"> _______________________________</w:t>
      </w:r>
    </w:p>
    <w:p w14:paraId="67F88A61" w14:textId="77777777" w:rsidR="001726DB" w:rsidRPr="001726DB" w:rsidRDefault="001726DB" w:rsidP="001726DB">
      <w:pPr>
        <w:pStyle w:val="NormalWeb"/>
        <w:spacing w:line="276" w:lineRule="auto"/>
        <w:rPr>
          <w:i/>
          <w:iCs/>
          <w:lang w:val="ro-RO"/>
        </w:rPr>
      </w:pPr>
      <w:r w:rsidRPr="001726DB">
        <w:rPr>
          <w:bCs/>
          <w:lang w:val="ro-RO"/>
        </w:rPr>
        <w:t>Semnătura: ____________________________</w:t>
      </w:r>
    </w:p>
    <w:p w14:paraId="44E19676" w14:textId="77777777" w:rsidR="001726DB" w:rsidRPr="001726DB" w:rsidRDefault="001726DB" w:rsidP="001726DB">
      <w:pPr>
        <w:tabs>
          <w:tab w:val="left" w:pos="5910"/>
        </w:tabs>
        <w:spacing w:line="276" w:lineRule="auto"/>
        <w:rPr>
          <w:rFonts w:ascii="Times New Roman" w:hAnsi="Times New Roman"/>
          <w:lang w:val="ro-RO"/>
        </w:rPr>
      </w:pPr>
      <w:r w:rsidRPr="001726DB">
        <w:rPr>
          <w:rFonts w:ascii="Times New Roman" w:hAnsi="Times New Roman"/>
          <w:lang w:val="ro-RO"/>
        </w:rPr>
        <w:t>Data: __________________________</w:t>
      </w:r>
    </w:p>
    <w:p w14:paraId="16CA180D" w14:textId="7036773B" w:rsidR="00EC5378" w:rsidRPr="001726DB" w:rsidRDefault="00EC5378" w:rsidP="001726DB">
      <w:pPr>
        <w:ind w:firstLine="390"/>
        <w:jc w:val="both"/>
        <w:rPr>
          <w:rFonts w:ascii="Times New Roman" w:hAnsi="Times New Roman"/>
        </w:rPr>
      </w:pPr>
    </w:p>
    <w:sectPr w:rsidR="00EC5378" w:rsidRPr="001726DB" w:rsidSect="00C96099">
      <w:headerReference w:type="default" r:id="rId8"/>
      <w:footerReference w:type="default" r:id="rId9"/>
      <w:pgSz w:w="11900" w:h="16840"/>
      <w:pgMar w:top="2261" w:right="985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7A85" w14:textId="77777777" w:rsidR="00C97925" w:rsidRDefault="00C97925" w:rsidP="005F1190">
      <w:r>
        <w:separator/>
      </w:r>
    </w:p>
  </w:endnote>
  <w:endnote w:type="continuationSeparator" w:id="0">
    <w:p w14:paraId="5BB19744" w14:textId="77777777" w:rsidR="00C97925" w:rsidRDefault="00C97925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</w:t>
          </w:r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Capital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Uman</w:t>
          </w:r>
          <w:proofErr w:type="spellEnd"/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Titlul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Proiectului</w:t>
          </w:r>
          <w:proofErr w:type="spellEnd"/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: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integrate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pentru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comunitatile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marginalizate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din </w:t>
          </w:r>
          <w:proofErr w:type="spell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teritoriul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gram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in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</w:t>
          </w:r>
          <w:proofErr w:type="spellEnd"/>
          <w:proofErr w:type="gram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mecanismului</w:t>
          </w:r>
          <w:proofErr w:type="spell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 xml:space="preserve">Cod: </w:t>
          </w:r>
          <w:proofErr w:type="spellStart"/>
          <w:r>
            <w:rPr>
              <w:rFonts w:cs="Calibri"/>
              <w:b/>
              <w:sz w:val="18"/>
              <w:szCs w:val="18"/>
              <w:lang w:val="en-GB"/>
            </w:rPr>
            <w:t>MySMIS</w:t>
          </w:r>
          <w:proofErr w:type="spellEnd"/>
          <w:r>
            <w:rPr>
              <w:rFonts w:cs="Calibri"/>
              <w:b/>
              <w:sz w:val="18"/>
              <w:szCs w:val="18"/>
              <w:lang w:val="en-GB"/>
            </w:rPr>
            <w:t xml:space="preserve">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Țara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Hațegului-Ținutul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P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 xml:space="preserve">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AB5C" w14:textId="77777777" w:rsidR="00C97925" w:rsidRDefault="00C97925" w:rsidP="005F1190">
      <w:r>
        <w:separator/>
      </w:r>
    </w:p>
  </w:footnote>
  <w:footnote w:type="continuationSeparator" w:id="0">
    <w:p w14:paraId="5EEE6FFD" w14:textId="77777777" w:rsidR="00C97925" w:rsidRDefault="00C97925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514" w14:textId="77777777" w:rsidR="00D061FF" w:rsidRDefault="00D061FF" w:rsidP="00D061FF">
    <w:pPr>
      <w:pStyle w:val="Antet"/>
    </w:pPr>
  </w:p>
  <w:p w14:paraId="58D8377D" w14:textId="32C30064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B3A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A27"/>
    <w:multiLevelType w:val="hybridMultilevel"/>
    <w:tmpl w:val="AB486FC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3961"/>
    <w:multiLevelType w:val="hybridMultilevel"/>
    <w:tmpl w:val="73D2DA46"/>
    <w:lvl w:ilvl="0" w:tplc="486E1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F0CDD"/>
    <w:multiLevelType w:val="hybridMultilevel"/>
    <w:tmpl w:val="6686C08E"/>
    <w:lvl w:ilvl="0" w:tplc="98129838">
      <w:start w:val="1"/>
      <w:numFmt w:val="bullet"/>
      <w:lvlText w:val="-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8C11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FA2B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CEFE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D8A6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8014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437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586A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6CDD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217064"/>
    <w:multiLevelType w:val="hybridMultilevel"/>
    <w:tmpl w:val="03AE6408"/>
    <w:lvl w:ilvl="0" w:tplc="F91C5EB0">
      <w:start w:val="1"/>
      <w:numFmt w:val="bullet"/>
      <w:lvlText w:val="-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6A9E86">
      <w:start w:val="1"/>
      <w:numFmt w:val="bullet"/>
      <w:lvlText w:val="o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1E6B8A">
      <w:start w:val="1"/>
      <w:numFmt w:val="bullet"/>
      <w:lvlText w:val="▪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E008F6">
      <w:start w:val="1"/>
      <w:numFmt w:val="bullet"/>
      <w:lvlText w:val="•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B06CDC">
      <w:start w:val="1"/>
      <w:numFmt w:val="bullet"/>
      <w:lvlText w:val="o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F24880">
      <w:start w:val="1"/>
      <w:numFmt w:val="bullet"/>
      <w:lvlText w:val="▪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22A726">
      <w:start w:val="1"/>
      <w:numFmt w:val="bullet"/>
      <w:lvlText w:val="•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24460A">
      <w:start w:val="1"/>
      <w:numFmt w:val="bullet"/>
      <w:lvlText w:val="o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64C674">
      <w:start w:val="1"/>
      <w:numFmt w:val="bullet"/>
      <w:lvlText w:val="▪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655185494">
    <w:abstractNumId w:val="26"/>
  </w:num>
  <w:num w:numId="2" w16cid:durableId="1624264094">
    <w:abstractNumId w:val="32"/>
  </w:num>
  <w:num w:numId="3" w16cid:durableId="866067372">
    <w:abstractNumId w:val="28"/>
  </w:num>
  <w:num w:numId="4" w16cid:durableId="1790003600">
    <w:abstractNumId w:val="36"/>
  </w:num>
  <w:num w:numId="5" w16cid:durableId="585070595">
    <w:abstractNumId w:val="31"/>
  </w:num>
  <w:num w:numId="6" w16cid:durableId="1434472362">
    <w:abstractNumId w:val="12"/>
  </w:num>
  <w:num w:numId="7" w16cid:durableId="931622344">
    <w:abstractNumId w:val="34"/>
  </w:num>
  <w:num w:numId="8" w16cid:durableId="484780648">
    <w:abstractNumId w:val="25"/>
  </w:num>
  <w:num w:numId="9" w16cid:durableId="822624939">
    <w:abstractNumId w:val="17"/>
  </w:num>
  <w:num w:numId="10" w16cid:durableId="831606150">
    <w:abstractNumId w:val="15"/>
  </w:num>
  <w:num w:numId="11" w16cid:durableId="1544561073">
    <w:abstractNumId w:val="4"/>
  </w:num>
  <w:num w:numId="12" w16cid:durableId="1225994992">
    <w:abstractNumId w:val="35"/>
  </w:num>
  <w:num w:numId="13" w16cid:durableId="1808552352">
    <w:abstractNumId w:val="22"/>
  </w:num>
  <w:num w:numId="14" w16cid:durableId="1786655906">
    <w:abstractNumId w:val="5"/>
  </w:num>
  <w:num w:numId="15" w16cid:durableId="1424374748">
    <w:abstractNumId w:val="18"/>
  </w:num>
  <w:num w:numId="16" w16cid:durableId="121194236">
    <w:abstractNumId w:val="10"/>
  </w:num>
  <w:num w:numId="17" w16cid:durableId="22823854">
    <w:abstractNumId w:val="27"/>
  </w:num>
  <w:num w:numId="18" w16cid:durableId="2031375193">
    <w:abstractNumId w:val="38"/>
  </w:num>
  <w:num w:numId="19" w16cid:durableId="869999923">
    <w:abstractNumId w:val="7"/>
  </w:num>
  <w:num w:numId="20" w16cid:durableId="1757896485">
    <w:abstractNumId w:val="23"/>
  </w:num>
  <w:num w:numId="21" w16cid:durableId="2067294467">
    <w:abstractNumId w:val="37"/>
  </w:num>
  <w:num w:numId="22" w16cid:durableId="1153251086">
    <w:abstractNumId w:val="6"/>
  </w:num>
  <w:num w:numId="23" w16cid:durableId="1015695544">
    <w:abstractNumId w:val="13"/>
  </w:num>
  <w:num w:numId="24" w16cid:durableId="1041399027">
    <w:abstractNumId w:val="14"/>
  </w:num>
  <w:num w:numId="25" w16cid:durableId="667951213">
    <w:abstractNumId w:val="0"/>
  </w:num>
  <w:num w:numId="26" w16cid:durableId="1114596502">
    <w:abstractNumId w:val="21"/>
  </w:num>
  <w:num w:numId="27" w16cid:durableId="846290362">
    <w:abstractNumId w:val="2"/>
  </w:num>
  <w:num w:numId="28" w16cid:durableId="814487725">
    <w:abstractNumId w:val="9"/>
  </w:num>
  <w:num w:numId="29" w16cid:durableId="1523591148">
    <w:abstractNumId w:val="16"/>
  </w:num>
  <w:num w:numId="30" w16cid:durableId="70735251">
    <w:abstractNumId w:val="24"/>
  </w:num>
  <w:num w:numId="31" w16cid:durableId="304746364">
    <w:abstractNumId w:val="33"/>
  </w:num>
  <w:num w:numId="32" w16cid:durableId="1576160262">
    <w:abstractNumId w:val="11"/>
  </w:num>
  <w:num w:numId="33" w16cid:durableId="1916549028">
    <w:abstractNumId w:val="30"/>
  </w:num>
  <w:num w:numId="34" w16cid:durableId="15078889">
    <w:abstractNumId w:val="1"/>
  </w:num>
  <w:num w:numId="35" w16cid:durableId="2047294316">
    <w:abstractNumId w:val="20"/>
  </w:num>
  <w:num w:numId="36" w16cid:durableId="209535982">
    <w:abstractNumId w:val="8"/>
  </w:num>
  <w:num w:numId="37" w16cid:durableId="850603327">
    <w:abstractNumId w:val="29"/>
  </w:num>
  <w:num w:numId="38" w16cid:durableId="2020233908">
    <w:abstractNumId w:val="19"/>
  </w:num>
  <w:num w:numId="39" w16cid:durableId="1337806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90"/>
    <w:rsid w:val="00013EE0"/>
    <w:rsid w:val="00026F72"/>
    <w:rsid w:val="0003209A"/>
    <w:rsid w:val="000447A3"/>
    <w:rsid w:val="000728BE"/>
    <w:rsid w:val="00081836"/>
    <w:rsid w:val="000B1214"/>
    <w:rsid w:val="000D041F"/>
    <w:rsid w:val="000D706F"/>
    <w:rsid w:val="0010411C"/>
    <w:rsid w:val="001439C2"/>
    <w:rsid w:val="001726DB"/>
    <w:rsid w:val="00184C83"/>
    <w:rsid w:val="0018724D"/>
    <w:rsid w:val="001A5ACD"/>
    <w:rsid w:val="001C17E6"/>
    <w:rsid w:val="001D2230"/>
    <w:rsid w:val="001F5A0C"/>
    <w:rsid w:val="00200596"/>
    <w:rsid w:val="00206987"/>
    <w:rsid w:val="00221C1A"/>
    <w:rsid w:val="00222D4E"/>
    <w:rsid w:val="00223DA4"/>
    <w:rsid w:val="00225895"/>
    <w:rsid w:val="0023603B"/>
    <w:rsid w:val="0024049A"/>
    <w:rsid w:val="002852B9"/>
    <w:rsid w:val="00296786"/>
    <w:rsid w:val="002A1824"/>
    <w:rsid w:val="002D0E62"/>
    <w:rsid w:val="002D1B5C"/>
    <w:rsid w:val="002D3806"/>
    <w:rsid w:val="002F196D"/>
    <w:rsid w:val="002F36C0"/>
    <w:rsid w:val="00322422"/>
    <w:rsid w:val="00323A49"/>
    <w:rsid w:val="00326B97"/>
    <w:rsid w:val="00345FA8"/>
    <w:rsid w:val="00352A38"/>
    <w:rsid w:val="0035706E"/>
    <w:rsid w:val="00371EDA"/>
    <w:rsid w:val="003A4624"/>
    <w:rsid w:val="003B7FC3"/>
    <w:rsid w:val="003E4A09"/>
    <w:rsid w:val="003E7EDB"/>
    <w:rsid w:val="003F551A"/>
    <w:rsid w:val="00401E80"/>
    <w:rsid w:val="00431026"/>
    <w:rsid w:val="004407C7"/>
    <w:rsid w:val="0044518E"/>
    <w:rsid w:val="00451345"/>
    <w:rsid w:val="0045686F"/>
    <w:rsid w:val="004777BB"/>
    <w:rsid w:val="00482273"/>
    <w:rsid w:val="00483FFC"/>
    <w:rsid w:val="004A5EB9"/>
    <w:rsid w:val="004C3B19"/>
    <w:rsid w:val="004D519A"/>
    <w:rsid w:val="004E2E0A"/>
    <w:rsid w:val="00510451"/>
    <w:rsid w:val="00540AA0"/>
    <w:rsid w:val="0054562C"/>
    <w:rsid w:val="00562C8C"/>
    <w:rsid w:val="00583D15"/>
    <w:rsid w:val="00595B4A"/>
    <w:rsid w:val="005A1FF6"/>
    <w:rsid w:val="005A4A34"/>
    <w:rsid w:val="005C49BE"/>
    <w:rsid w:val="005C55F6"/>
    <w:rsid w:val="005D542E"/>
    <w:rsid w:val="005D7D77"/>
    <w:rsid w:val="005F1190"/>
    <w:rsid w:val="00624B5D"/>
    <w:rsid w:val="00625377"/>
    <w:rsid w:val="006320CC"/>
    <w:rsid w:val="00635DC1"/>
    <w:rsid w:val="00683D71"/>
    <w:rsid w:val="00691838"/>
    <w:rsid w:val="006A22C7"/>
    <w:rsid w:val="006D0EC3"/>
    <w:rsid w:val="007049FC"/>
    <w:rsid w:val="00724656"/>
    <w:rsid w:val="007409E6"/>
    <w:rsid w:val="007549C2"/>
    <w:rsid w:val="00757141"/>
    <w:rsid w:val="00761634"/>
    <w:rsid w:val="00775144"/>
    <w:rsid w:val="007A72EC"/>
    <w:rsid w:val="007B68C1"/>
    <w:rsid w:val="007D47BB"/>
    <w:rsid w:val="007D773A"/>
    <w:rsid w:val="007D7907"/>
    <w:rsid w:val="007E619F"/>
    <w:rsid w:val="0083096A"/>
    <w:rsid w:val="00876FB8"/>
    <w:rsid w:val="00877395"/>
    <w:rsid w:val="008C4483"/>
    <w:rsid w:val="008D1863"/>
    <w:rsid w:val="00920232"/>
    <w:rsid w:val="00924508"/>
    <w:rsid w:val="00937533"/>
    <w:rsid w:val="009475D7"/>
    <w:rsid w:val="009916C6"/>
    <w:rsid w:val="00994CC0"/>
    <w:rsid w:val="009B4A81"/>
    <w:rsid w:val="009B64C5"/>
    <w:rsid w:val="00A162E2"/>
    <w:rsid w:val="00A20512"/>
    <w:rsid w:val="00A310C0"/>
    <w:rsid w:val="00A375DE"/>
    <w:rsid w:val="00A42A5C"/>
    <w:rsid w:val="00A446BC"/>
    <w:rsid w:val="00A77063"/>
    <w:rsid w:val="00A86D12"/>
    <w:rsid w:val="00A86DFC"/>
    <w:rsid w:val="00A9210C"/>
    <w:rsid w:val="00A924F6"/>
    <w:rsid w:val="00A94276"/>
    <w:rsid w:val="00A9679D"/>
    <w:rsid w:val="00AC2A0D"/>
    <w:rsid w:val="00AC7D7D"/>
    <w:rsid w:val="00AD4B30"/>
    <w:rsid w:val="00AE0B17"/>
    <w:rsid w:val="00AF5E0D"/>
    <w:rsid w:val="00B11217"/>
    <w:rsid w:val="00B326F8"/>
    <w:rsid w:val="00B436D1"/>
    <w:rsid w:val="00B45633"/>
    <w:rsid w:val="00B7597D"/>
    <w:rsid w:val="00B94585"/>
    <w:rsid w:val="00BA057C"/>
    <w:rsid w:val="00BB7D51"/>
    <w:rsid w:val="00BD2903"/>
    <w:rsid w:val="00BD51D8"/>
    <w:rsid w:val="00C11504"/>
    <w:rsid w:val="00C1731B"/>
    <w:rsid w:val="00C45D66"/>
    <w:rsid w:val="00C50FCC"/>
    <w:rsid w:val="00C74D5E"/>
    <w:rsid w:val="00C96099"/>
    <w:rsid w:val="00C97925"/>
    <w:rsid w:val="00CA22D6"/>
    <w:rsid w:val="00CA610F"/>
    <w:rsid w:val="00CE0C7F"/>
    <w:rsid w:val="00D05C38"/>
    <w:rsid w:val="00D061FF"/>
    <w:rsid w:val="00D2484F"/>
    <w:rsid w:val="00D2719E"/>
    <w:rsid w:val="00D40C6B"/>
    <w:rsid w:val="00D51F2C"/>
    <w:rsid w:val="00D62570"/>
    <w:rsid w:val="00D770C2"/>
    <w:rsid w:val="00D775A2"/>
    <w:rsid w:val="00DA39A6"/>
    <w:rsid w:val="00DD53EC"/>
    <w:rsid w:val="00E20299"/>
    <w:rsid w:val="00E418AB"/>
    <w:rsid w:val="00E505B6"/>
    <w:rsid w:val="00E51952"/>
    <w:rsid w:val="00E57E1A"/>
    <w:rsid w:val="00E612E6"/>
    <w:rsid w:val="00E619F8"/>
    <w:rsid w:val="00E655BE"/>
    <w:rsid w:val="00EA49E3"/>
    <w:rsid w:val="00EB37BD"/>
    <w:rsid w:val="00EB7BC0"/>
    <w:rsid w:val="00EC4F55"/>
    <w:rsid w:val="00EC5378"/>
    <w:rsid w:val="00ED1742"/>
    <w:rsid w:val="00ED1FEF"/>
    <w:rsid w:val="00EE5FB1"/>
    <w:rsid w:val="00F01803"/>
    <w:rsid w:val="00F243DF"/>
    <w:rsid w:val="00F26F9D"/>
    <w:rsid w:val="00F32C94"/>
    <w:rsid w:val="00F42B1E"/>
    <w:rsid w:val="00F66C22"/>
    <w:rsid w:val="00F90E23"/>
    <w:rsid w:val="00F93EA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2">
    <w:name w:val="heading 2"/>
    <w:next w:val="Normal"/>
    <w:link w:val="Titlu2Caracter"/>
    <w:uiPriority w:val="9"/>
    <w:unhideWhenUsed/>
    <w:qFormat/>
    <w:rsid w:val="00C45D66"/>
    <w:pPr>
      <w:keepNext/>
      <w:keepLines/>
      <w:spacing w:after="142" w:line="265" w:lineRule="auto"/>
      <w:ind w:left="130" w:hanging="10"/>
      <w:outlineLvl w:val="1"/>
    </w:pPr>
    <w:rPr>
      <w:rFonts w:ascii="Arial" w:eastAsia="Arial" w:hAnsi="Arial" w:cs="Arial"/>
      <w:b/>
      <w:color w:val="000000"/>
      <w:sz w:val="14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paragraph" w:styleId="Listparagraf">
    <w:name w:val="List Paragraph"/>
    <w:aliases w:val="Normal bullet 2,body 2,List Paragraph11,List Paragraph111,Antes de enumeración,Listă colorată - Accentuare 11,Bullet,Citation List,List Paragraph1,Grilă medie 1 - Accentuare 21"/>
    <w:basedOn w:val="Normal"/>
    <w:link w:val="ListparagrafCaracter"/>
    <w:uiPriority w:val="34"/>
    <w:qFormat/>
    <w:rsid w:val="00104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C45D66"/>
    <w:rPr>
      <w:rFonts w:ascii="Arial" w:eastAsia="Arial" w:hAnsi="Arial" w:cs="Arial"/>
      <w:b/>
      <w:color w:val="000000"/>
      <w:sz w:val="14"/>
      <w:szCs w:val="22"/>
      <w:lang w:val="en-US" w:eastAsia="en-US"/>
    </w:rPr>
  </w:style>
  <w:style w:type="paragraph" w:styleId="Frspaiere">
    <w:name w:val="No Spacing"/>
    <w:uiPriority w:val="1"/>
    <w:qFormat/>
    <w:rsid w:val="00EC5378"/>
    <w:pPr>
      <w:jc w:val="both"/>
    </w:pPr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,List Paragraph1 Caracter"/>
    <w:basedOn w:val="Fontdeparagrafimplicit"/>
    <w:link w:val="Listparagraf"/>
    <w:uiPriority w:val="34"/>
    <w:locked/>
    <w:rsid w:val="00EC537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nhideWhenUsed/>
    <w:rsid w:val="001726DB"/>
    <w:pPr>
      <w:spacing w:before="100" w:beforeAutospacing="1" w:after="100" w:afterAutospacing="1"/>
    </w:pPr>
    <w:rPr>
      <w:rFonts w:ascii="Times New Roman" w:eastAsia="Times New Roman" w:hAnsi="Times New Roman"/>
      <w:lang w:eastAsia="ro-RO"/>
    </w:rPr>
  </w:style>
  <w:style w:type="paragraph" w:customStyle="1" w:styleId="Default">
    <w:name w:val="Default"/>
    <w:rsid w:val="001726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51</cp:revision>
  <cp:lastPrinted>2019-04-15T12:18:00Z</cp:lastPrinted>
  <dcterms:created xsi:type="dcterms:W3CDTF">2022-04-28T12:07:00Z</dcterms:created>
  <dcterms:modified xsi:type="dcterms:W3CDTF">2022-05-03T09:15:00Z</dcterms:modified>
</cp:coreProperties>
</file>